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E57D" w14:textId="77777777" w:rsidR="00750B4F" w:rsidRPr="004B650B" w:rsidRDefault="00750B4F" w:rsidP="005431B4">
      <w:pPr>
        <w:pStyle w:val="berschrift3"/>
      </w:pPr>
      <w:r w:rsidRPr="004B650B">
        <w:t>Gefahr der Migration für Gesellschaft und Geschäftskultur</w:t>
      </w:r>
    </w:p>
    <w:p w14:paraId="06ADCAE6" w14:textId="77777777" w:rsidR="00750B4F" w:rsidRPr="004B650B" w:rsidRDefault="00750B4F" w:rsidP="00750B4F">
      <w:pPr>
        <w:rPr>
          <w:rFonts w:ascii="Times New Roman" w:hAnsi="Times New Roman" w:cs="Times New Roman"/>
          <w:sz w:val="22"/>
          <w:szCs w:val="22"/>
        </w:rPr>
      </w:pPr>
      <w:r w:rsidRPr="004B650B">
        <w:rPr>
          <w:rFonts w:ascii="Times New Roman" w:hAnsi="Times New Roman" w:cs="Times New Roman"/>
          <w:sz w:val="22"/>
          <w:szCs w:val="22"/>
        </w:rPr>
        <w:t>Migration verändert Gesellschaften und Geschäftskulturen weltweit. Die damit verbundenen Gefahren entstehen vor allem dann, wenn Integration, Bildung und Teilhabe nicht aktiv gestaltet werden. Fehlende Strategien führen zu Spannungen, Polarisierung und einem Verlust an Vertrauen in Institutionen und Unternehmen.</w:t>
      </w:r>
    </w:p>
    <w:p w14:paraId="544D8EE7" w14:textId="77777777" w:rsidR="00750B4F" w:rsidRPr="004B650B" w:rsidRDefault="00750B4F" w:rsidP="006E5F89">
      <w:pPr>
        <w:pStyle w:val="berschrift3"/>
      </w:pPr>
      <w:r w:rsidRPr="004B650B">
        <w:t>Gesellschaftliche Veränderungen und Risiken</w:t>
      </w:r>
    </w:p>
    <w:p w14:paraId="3E701A58" w14:textId="77777777" w:rsidR="00750B4F" w:rsidRPr="004B650B" w:rsidRDefault="00750B4F" w:rsidP="00750B4F">
      <w:pPr>
        <w:rPr>
          <w:rFonts w:ascii="Times New Roman" w:hAnsi="Times New Roman" w:cs="Times New Roman"/>
          <w:sz w:val="22"/>
          <w:szCs w:val="22"/>
        </w:rPr>
      </w:pPr>
      <w:r w:rsidRPr="004B650B">
        <w:rPr>
          <w:rFonts w:ascii="Times New Roman" w:hAnsi="Times New Roman" w:cs="Times New Roman"/>
          <w:sz w:val="22"/>
          <w:szCs w:val="22"/>
        </w:rPr>
        <w:t>Gesellschaften stehen vor der Herausforderung, kulturelle Vielfalt mit sozialen Normen und Werten in Einklang zu bringen. Ohne klare Integrationskonzepte können Parallelgesellschaften, soziale Ungleichheit und Konflikte entstehen. Dies schwächt den gesellschaftlichen Zusammenhalt und erschwert langfristig eine stabile Entwicklung.</w:t>
      </w:r>
    </w:p>
    <w:p w14:paraId="6DAF876B" w14:textId="77777777" w:rsidR="00750B4F" w:rsidRPr="004B650B" w:rsidRDefault="00750B4F" w:rsidP="006E5F89">
      <w:pPr>
        <w:pStyle w:val="berschrift3"/>
      </w:pPr>
      <w:r w:rsidRPr="004B650B">
        <w:t>Auswirkungen auf die Geschäftskultur</w:t>
      </w:r>
    </w:p>
    <w:p w14:paraId="01EB11D4" w14:textId="77777777" w:rsidR="00750B4F" w:rsidRPr="004B650B" w:rsidRDefault="00750B4F" w:rsidP="00750B4F">
      <w:pPr>
        <w:rPr>
          <w:rFonts w:ascii="Times New Roman" w:hAnsi="Times New Roman" w:cs="Times New Roman"/>
          <w:sz w:val="22"/>
          <w:szCs w:val="22"/>
        </w:rPr>
      </w:pPr>
      <w:r w:rsidRPr="004B650B">
        <w:rPr>
          <w:rFonts w:ascii="Times New Roman" w:hAnsi="Times New Roman" w:cs="Times New Roman"/>
          <w:sz w:val="22"/>
          <w:szCs w:val="22"/>
        </w:rPr>
        <w:t>In Unternehmen kann Migration sowohl Chance als auch Risiko sein. Unterschiedliche Kommunikationsstile, Arbeitsverständnisse und Erwartungen an Führung können zu Missverständnissen, Produktivitätsverlusten und Konflikten im Team führen. Fehlende interkulturelle Kompetenz im Management verstärkt diese Gefahren.</w:t>
      </w:r>
    </w:p>
    <w:p w14:paraId="3217B288" w14:textId="77777777" w:rsidR="00750B4F" w:rsidRPr="004B650B" w:rsidRDefault="00750B4F" w:rsidP="00750B4F">
      <w:pPr>
        <w:numPr>
          <w:ilvl w:val="0"/>
          <w:numId w:val="3"/>
        </w:numPr>
        <w:rPr>
          <w:rFonts w:ascii="Times New Roman" w:hAnsi="Times New Roman" w:cs="Times New Roman"/>
          <w:sz w:val="22"/>
          <w:szCs w:val="22"/>
        </w:rPr>
      </w:pPr>
      <w:r w:rsidRPr="004B650B">
        <w:rPr>
          <w:rFonts w:ascii="Times New Roman" w:hAnsi="Times New Roman" w:cs="Times New Roman"/>
          <w:sz w:val="22"/>
          <w:szCs w:val="22"/>
        </w:rPr>
        <w:t>Konflikte in multikulturellen Teams</w:t>
      </w:r>
    </w:p>
    <w:p w14:paraId="5228CDF2" w14:textId="77777777" w:rsidR="00750B4F" w:rsidRPr="004B650B" w:rsidRDefault="00750B4F" w:rsidP="00750B4F">
      <w:pPr>
        <w:numPr>
          <w:ilvl w:val="0"/>
          <w:numId w:val="3"/>
        </w:numPr>
        <w:rPr>
          <w:rFonts w:ascii="Times New Roman" w:hAnsi="Times New Roman" w:cs="Times New Roman"/>
          <w:sz w:val="22"/>
          <w:szCs w:val="22"/>
        </w:rPr>
      </w:pPr>
      <w:r w:rsidRPr="004B650B">
        <w:rPr>
          <w:rFonts w:ascii="Times New Roman" w:hAnsi="Times New Roman" w:cs="Times New Roman"/>
          <w:sz w:val="22"/>
          <w:szCs w:val="22"/>
        </w:rPr>
        <w:t>Unsicherheit bei Kunden und Geschäftspartnern</w:t>
      </w:r>
    </w:p>
    <w:p w14:paraId="027192C9" w14:textId="77777777" w:rsidR="00750B4F" w:rsidRPr="004B650B" w:rsidRDefault="00750B4F" w:rsidP="00750B4F">
      <w:pPr>
        <w:numPr>
          <w:ilvl w:val="0"/>
          <w:numId w:val="3"/>
        </w:numPr>
        <w:rPr>
          <w:rFonts w:ascii="Times New Roman" w:hAnsi="Times New Roman" w:cs="Times New Roman"/>
          <w:sz w:val="22"/>
          <w:szCs w:val="22"/>
        </w:rPr>
      </w:pPr>
      <w:r w:rsidRPr="004B650B">
        <w:rPr>
          <w:rFonts w:ascii="Times New Roman" w:hAnsi="Times New Roman" w:cs="Times New Roman"/>
          <w:sz w:val="22"/>
          <w:szCs w:val="22"/>
        </w:rPr>
        <w:t>Verlust einer klaren Unternehmensidentität</w:t>
      </w:r>
    </w:p>
    <w:p w14:paraId="5A18E2A3" w14:textId="77777777" w:rsidR="00750B4F" w:rsidRPr="004B650B" w:rsidRDefault="00750B4F" w:rsidP="00750B4F">
      <w:pPr>
        <w:rPr>
          <w:rFonts w:ascii="Times New Roman" w:hAnsi="Times New Roman" w:cs="Times New Roman"/>
          <w:sz w:val="22"/>
          <w:szCs w:val="22"/>
        </w:rPr>
      </w:pPr>
      <w:r w:rsidRPr="004B650B">
        <w:rPr>
          <w:rFonts w:ascii="Times New Roman" w:hAnsi="Times New Roman" w:cs="Times New Roman"/>
          <w:sz w:val="22"/>
          <w:szCs w:val="22"/>
        </w:rPr>
        <w:t>Strategien für einen konstruktiven Umgang</w:t>
      </w:r>
    </w:p>
    <w:p w14:paraId="07BB7B36" w14:textId="271F6A31" w:rsidR="00750B4F" w:rsidRPr="004B650B" w:rsidRDefault="00750B4F" w:rsidP="00750B4F">
      <w:pPr>
        <w:rPr>
          <w:rFonts w:ascii="Times New Roman" w:hAnsi="Times New Roman" w:cs="Times New Roman"/>
          <w:sz w:val="22"/>
          <w:szCs w:val="22"/>
        </w:rPr>
      </w:pPr>
      <w:r w:rsidRPr="004B650B">
        <w:rPr>
          <w:rFonts w:ascii="Times New Roman" w:hAnsi="Times New Roman" w:cs="Times New Roman"/>
          <w:sz w:val="22"/>
          <w:szCs w:val="22"/>
        </w:rPr>
        <w:t>Um Risiken zu minimieren, sind gezielte Integrationsprogramme, interkulturelle Trainings und transparente Unternehmenswerte entscheidend. Eine bewusst gestaltete </w:t>
      </w:r>
      <w:r w:rsidRPr="00262514">
        <w:t>Unternehmenskultur</w:t>
      </w:r>
      <w:r w:rsidRPr="004B650B">
        <w:rPr>
          <w:rFonts w:ascii="Times New Roman" w:hAnsi="Times New Roman" w:cs="Times New Roman"/>
          <w:sz w:val="22"/>
          <w:szCs w:val="22"/>
        </w:rPr>
        <w:t> fördert Respekt, klare Kommunikation und gemeinsame Ziele. So wird Migration von einer potenziellen Gefahr zu einem nachhaltigen Wettbewerbsvorteil.</w:t>
      </w:r>
    </w:p>
    <w:p w14:paraId="534A3EE3" w14:textId="77777777" w:rsidR="00310280" w:rsidRPr="004B650B" w:rsidRDefault="00310280" w:rsidP="00F612BE">
      <w:pPr>
        <w:rPr>
          <w:rFonts w:ascii="Times New Roman" w:hAnsi="Times New Roman" w:cs="Times New Roman"/>
          <w:sz w:val="22"/>
          <w:szCs w:val="22"/>
        </w:rPr>
      </w:pPr>
    </w:p>
    <w:sectPr w:rsidR="00310280" w:rsidRPr="004B650B" w:rsidSect="00AB0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7C63"/>
    <w:multiLevelType w:val="multilevel"/>
    <w:tmpl w:val="73A4DE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82775B"/>
    <w:multiLevelType w:val="multilevel"/>
    <w:tmpl w:val="388246CE"/>
    <w:lvl w:ilvl="0">
      <w:start w:val="1"/>
      <w:numFmt w:val="decimal"/>
      <w:lvlText w:val="%1"/>
      <w:lvlJc w:val="left"/>
      <w:pPr>
        <w:ind w:left="432" w:hanging="432"/>
      </w:pPr>
    </w:lvl>
    <w:lvl w:ilvl="1">
      <w:start w:val="1"/>
      <w:numFmt w:val="decimal"/>
      <w:lvlText w:val="%1.%2"/>
      <w:lvlJc w:val="left"/>
      <w:pPr>
        <w:ind w:left="1426" w:hanging="576"/>
      </w:pPr>
    </w:lvl>
    <w:lvl w:ilvl="2">
      <w:start w:val="1"/>
      <w:numFmt w:val="decimal"/>
      <w:lvlText w:val="%1.%2.%3"/>
      <w:lvlJc w:val="left"/>
      <w:pPr>
        <w:ind w:left="4689"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D882A13"/>
    <w:multiLevelType w:val="multilevel"/>
    <w:tmpl w:val="93F0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282896">
    <w:abstractNumId w:val="1"/>
  </w:num>
  <w:num w:numId="2" w16cid:durableId="1405371412">
    <w:abstractNumId w:val="0"/>
  </w:num>
  <w:num w:numId="3" w16cid:durableId="298340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55C"/>
    <w:rsid w:val="0000656B"/>
    <w:rsid w:val="000122B0"/>
    <w:rsid w:val="0001502C"/>
    <w:rsid w:val="000251E0"/>
    <w:rsid w:val="00065120"/>
    <w:rsid w:val="0007122C"/>
    <w:rsid w:val="0007510B"/>
    <w:rsid w:val="000801BC"/>
    <w:rsid w:val="00082B78"/>
    <w:rsid w:val="000846D8"/>
    <w:rsid w:val="00094A44"/>
    <w:rsid w:val="000A0883"/>
    <w:rsid w:val="000A1552"/>
    <w:rsid w:val="000A2D5F"/>
    <w:rsid w:val="000B27E4"/>
    <w:rsid w:val="000C0E52"/>
    <w:rsid w:val="000C18E4"/>
    <w:rsid w:val="000C28A2"/>
    <w:rsid w:val="000C7CBF"/>
    <w:rsid w:val="000D0141"/>
    <w:rsid w:val="000D3419"/>
    <w:rsid w:val="000D5C5A"/>
    <w:rsid w:val="000E675A"/>
    <w:rsid w:val="000E7C5A"/>
    <w:rsid w:val="000F69DB"/>
    <w:rsid w:val="0010438A"/>
    <w:rsid w:val="001043C5"/>
    <w:rsid w:val="00112235"/>
    <w:rsid w:val="0012413E"/>
    <w:rsid w:val="001256A1"/>
    <w:rsid w:val="00131AA8"/>
    <w:rsid w:val="001329BC"/>
    <w:rsid w:val="00134EDF"/>
    <w:rsid w:val="00137131"/>
    <w:rsid w:val="00147A0A"/>
    <w:rsid w:val="00157943"/>
    <w:rsid w:val="001605B5"/>
    <w:rsid w:val="00164377"/>
    <w:rsid w:val="001742C8"/>
    <w:rsid w:val="00181D3C"/>
    <w:rsid w:val="00192319"/>
    <w:rsid w:val="001945BC"/>
    <w:rsid w:val="00197528"/>
    <w:rsid w:val="001A0D9E"/>
    <w:rsid w:val="001A2F9C"/>
    <w:rsid w:val="001B0A55"/>
    <w:rsid w:val="001B5C15"/>
    <w:rsid w:val="001C0ED3"/>
    <w:rsid w:val="001C0F49"/>
    <w:rsid w:val="001C122E"/>
    <w:rsid w:val="001C1F90"/>
    <w:rsid w:val="001D38D3"/>
    <w:rsid w:val="001E215D"/>
    <w:rsid w:val="001F0FAA"/>
    <w:rsid w:val="001F3CBA"/>
    <w:rsid w:val="001F4BB9"/>
    <w:rsid w:val="00203700"/>
    <w:rsid w:val="00203F90"/>
    <w:rsid w:val="00211010"/>
    <w:rsid w:val="002213B2"/>
    <w:rsid w:val="0025132F"/>
    <w:rsid w:val="00256F37"/>
    <w:rsid w:val="00261631"/>
    <w:rsid w:val="00262514"/>
    <w:rsid w:val="0027448C"/>
    <w:rsid w:val="0028549A"/>
    <w:rsid w:val="00294473"/>
    <w:rsid w:val="00294E70"/>
    <w:rsid w:val="00295E0D"/>
    <w:rsid w:val="00295EAD"/>
    <w:rsid w:val="00296117"/>
    <w:rsid w:val="002A0309"/>
    <w:rsid w:val="002B05FC"/>
    <w:rsid w:val="002B17F3"/>
    <w:rsid w:val="002D6605"/>
    <w:rsid w:val="002E48BD"/>
    <w:rsid w:val="002F7916"/>
    <w:rsid w:val="003055F8"/>
    <w:rsid w:val="00307EC8"/>
    <w:rsid w:val="00310280"/>
    <w:rsid w:val="00316E80"/>
    <w:rsid w:val="00323160"/>
    <w:rsid w:val="00342CAF"/>
    <w:rsid w:val="0035030A"/>
    <w:rsid w:val="00352F0E"/>
    <w:rsid w:val="00363D37"/>
    <w:rsid w:val="003647AA"/>
    <w:rsid w:val="00364BD6"/>
    <w:rsid w:val="00366D55"/>
    <w:rsid w:val="0037229D"/>
    <w:rsid w:val="00373E83"/>
    <w:rsid w:val="0037423B"/>
    <w:rsid w:val="00383289"/>
    <w:rsid w:val="00386438"/>
    <w:rsid w:val="003A1E07"/>
    <w:rsid w:val="003B366B"/>
    <w:rsid w:val="003B37AD"/>
    <w:rsid w:val="003C1E18"/>
    <w:rsid w:val="003C2B23"/>
    <w:rsid w:val="003C6936"/>
    <w:rsid w:val="003E4F1F"/>
    <w:rsid w:val="00403128"/>
    <w:rsid w:val="004032AB"/>
    <w:rsid w:val="00403F2B"/>
    <w:rsid w:val="004126C8"/>
    <w:rsid w:val="00412B03"/>
    <w:rsid w:val="00440B2A"/>
    <w:rsid w:val="004422A8"/>
    <w:rsid w:val="004513C7"/>
    <w:rsid w:val="004579CF"/>
    <w:rsid w:val="004655C9"/>
    <w:rsid w:val="00465D64"/>
    <w:rsid w:val="00471DEC"/>
    <w:rsid w:val="004728F2"/>
    <w:rsid w:val="00477097"/>
    <w:rsid w:val="004812C8"/>
    <w:rsid w:val="004846F1"/>
    <w:rsid w:val="004861D6"/>
    <w:rsid w:val="004906EA"/>
    <w:rsid w:val="00490F56"/>
    <w:rsid w:val="004920BC"/>
    <w:rsid w:val="004A3A69"/>
    <w:rsid w:val="004A3AFA"/>
    <w:rsid w:val="004A7AA5"/>
    <w:rsid w:val="004B53B2"/>
    <w:rsid w:val="004B650B"/>
    <w:rsid w:val="004B7524"/>
    <w:rsid w:val="004C54E1"/>
    <w:rsid w:val="005027BF"/>
    <w:rsid w:val="00503DA3"/>
    <w:rsid w:val="005159BE"/>
    <w:rsid w:val="00525385"/>
    <w:rsid w:val="00540B0B"/>
    <w:rsid w:val="005431B4"/>
    <w:rsid w:val="00544627"/>
    <w:rsid w:val="00550A83"/>
    <w:rsid w:val="00555C22"/>
    <w:rsid w:val="00564872"/>
    <w:rsid w:val="00570C8B"/>
    <w:rsid w:val="00576259"/>
    <w:rsid w:val="005766F5"/>
    <w:rsid w:val="00576A2E"/>
    <w:rsid w:val="00587A8B"/>
    <w:rsid w:val="0059094E"/>
    <w:rsid w:val="005A2293"/>
    <w:rsid w:val="005A41AB"/>
    <w:rsid w:val="005A56F8"/>
    <w:rsid w:val="005A70EE"/>
    <w:rsid w:val="005B05BB"/>
    <w:rsid w:val="005B4CB8"/>
    <w:rsid w:val="005C0DFC"/>
    <w:rsid w:val="005C330B"/>
    <w:rsid w:val="005C4C55"/>
    <w:rsid w:val="005C752E"/>
    <w:rsid w:val="005C7A7D"/>
    <w:rsid w:val="005D783C"/>
    <w:rsid w:val="005E1DF6"/>
    <w:rsid w:val="005F27A2"/>
    <w:rsid w:val="005F3AB4"/>
    <w:rsid w:val="005F48CD"/>
    <w:rsid w:val="00613442"/>
    <w:rsid w:val="0061566B"/>
    <w:rsid w:val="00620606"/>
    <w:rsid w:val="0063341D"/>
    <w:rsid w:val="006349E5"/>
    <w:rsid w:val="00634F9C"/>
    <w:rsid w:val="00651D54"/>
    <w:rsid w:val="00655FCA"/>
    <w:rsid w:val="00670A42"/>
    <w:rsid w:val="006812B0"/>
    <w:rsid w:val="00681642"/>
    <w:rsid w:val="006835CD"/>
    <w:rsid w:val="00696C29"/>
    <w:rsid w:val="006A1CFF"/>
    <w:rsid w:val="006A1D97"/>
    <w:rsid w:val="006A5654"/>
    <w:rsid w:val="006A76F7"/>
    <w:rsid w:val="006B04C1"/>
    <w:rsid w:val="006B2A88"/>
    <w:rsid w:val="006D018D"/>
    <w:rsid w:val="006D7D84"/>
    <w:rsid w:val="006E29F5"/>
    <w:rsid w:val="006E54EF"/>
    <w:rsid w:val="006E5F89"/>
    <w:rsid w:val="006F1671"/>
    <w:rsid w:val="006F17A5"/>
    <w:rsid w:val="0072377E"/>
    <w:rsid w:val="00727DE6"/>
    <w:rsid w:val="00733817"/>
    <w:rsid w:val="007339C7"/>
    <w:rsid w:val="007408D1"/>
    <w:rsid w:val="00740D9A"/>
    <w:rsid w:val="0074455A"/>
    <w:rsid w:val="00745396"/>
    <w:rsid w:val="00747352"/>
    <w:rsid w:val="00750B4F"/>
    <w:rsid w:val="0075219F"/>
    <w:rsid w:val="007531A3"/>
    <w:rsid w:val="00762A47"/>
    <w:rsid w:val="00773096"/>
    <w:rsid w:val="007772B3"/>
    <w:rsid w:val="00781F60"/>
    <w:rsid w:val="0078490F"/>
    <w:rsid w:val="0078671D"/>
    <w:rsid w:val="007A07CA"/>
    <w:rsid w:val="007A0C2C"/>
    <w:rsid w:val="007B0788"/>
    <w:rsid w:val="007B2714"/>
    <w:rsid w:val="007B6557"/>
    <w:rsid w:val="007C1D84"/>
    <w:rsid w:val="007C488B"/>
    <w:rsid w:val="007C6CCB"/>
    <w:rsid w:val="007D0F07"/>
    <w:rsid w:val="007D4DCC"/>
    <w:rsid w:val="007D74A3"/>
    <w:rsid w:val="007E0048"/>
    <w:rsid w:val="007E2C44"/>
    <w:rsid w:val="007E452C"/>
    <w:rsid w:val="007F1519"/>
    <w:rsid w:val="007F6051"/>
    <w:rsid w:val="00800F47"/>
    <w:rsid w:val="00800F6E"/>
    <w:rsid w:val="00806ED5"/>
    <w:rsid w:val="00810BEC"/>
    <w:rsid w:val="008128A3"/>
    <w:rsid w:val="00817F04"/>
    <w:rsid w:val="00822199"/>
    <w:rsid w:val="00827FC0"/>
    <w:rsid w:val="00836FC1"/>
    <w:rsid w:val="008428AF"/>
    <w:rsid w:val="00845E6A"/>
    <w:rsid w:val="00846596"/>
    <w:rsid w:val="00850792"/>
    <w:rsid w:val="0085297B"/>
    <w:rsid w:val="00856E9A"/>
    <w:rsid w:val="00860316"/>
    <w:rsid w:val="00864280"/>
    <w:rsid w:val="00870DC0"/>
    <w:rsid w:val="00873A8A"/>
    <w:rsid w:val="00873E8A"/>
    <w:rsid w:val="00886CA5"/>
    <w:rsid w:val="008872E8"/>
    <w:rsid w:val="00895540"/>
    <w:rsid w:val="00897245"/>
    <w:rsid w:val="008A26B2"/>
    <w:rsid w:val="008A4FD5"/>
    <w:rsid w:val="008B16D9"/>
    <w:rsid w:val="008C0FC0"/>
    <w:rsid w:val="008C193F"/>
    <w:rsid w:val="008C2184"/>
    <w:rsid w:val="008E2E3B"/>
    <w:rsid w:val="008E698F"/>
    <w:rsid w:val="008E7B38"/>
    <w:rsid w:val="008F3A37"/>
    <w:rsid w:val="008F507B"/>
    <w:rsid w:val="00907334"/>
    <w:rsid w:val="00911420"/>
    <w:rsid w:val="0091146F"/>
    <w:rsid w:val="00912D30"/>
    <w:rsid w:val="00922E6F"/>
    <w:rsid w:val="009267FC"/>
    <w:rsid w:val="00941215"/>
    <w:rsid w:val="00947313"/>
    <w:rsid w:val="009479BD"/>
    <w:rsid w:val="009547E2"/>
    <w:rsid w:val="00955AAC"/>
    <w:rsid w:val="00955C7D"/>
    <w:rsid w:val="00963AFA"/>
    <w:rsid w:val="00975B8F"/>
    <w:rsid w:val="009843F5"/>
    <w:rsid w:val="0099065D"/>
    <w:rsid w:val="00991F64"/>
    <w:rsid w:val="009927C1"/>
    <w:rsid w:val="00995D85"/>
    <w:rsid w:val="009A21C1"/>
    <w:rsid w:val="009A7A35"/>
    <w:rsid w:val="009B236F"/>
    <w:rsid w:val="009B4337"/>
    <w:rsid w:val="009C0308"/>
    <w:rsid w:val="009C1B8F"/>
    <w:rsid w:val="009C5491"/>
    <w:rsid w:val="009D6546"/>
    <w:rsid w:val="009F6250"/>
    <w:rsid w:val="00A000C8"/>
    <w:rsid w:val="00A01638"/>
    <w:rsid w:val="00A168EA"/>
    <w:rsid w:val="00A21885"/>
    <w:rsid w:val="00A40D3D"/>
    <w:rsid w:val="00A42455"/>
    <w:rsid w:val="00A539A3"/>
    <w:rsid w:val="00A5552F"/>
    <w:rsid w:val="00A566BB"/>
    <w:rsid w:val="00A6339F"/>
    <w:rsid w:val="00A64E57"/>
    <w:rsid w:val="00A654D9"/>
    <w:rsid w:val="00A66768"/>
    <w:rsid w:val="00A67533"/>
    <w:rsid w:val="00A84C11"/>
    <w:rsid w:val="00A96415"/>
    <w:rsid w:val="00A97DE7"/>
    <w:rsid w:val="00AB0679"/>
    <w:rsid w:val="00AB1437"/>
    <w:rsid w:val="00AB290D"/>
    <w:rsid w:val="00AB41EB"/>
    <w:rsid w:val="00AC2E6C"/>
    <w:rsid w:val="00AC5137"/>
    <w:rsid w:val="00AC637C"/>
    <w:rsid w:val="00AD2A81"/>
    <w:rsid w:val="00AE2CB8"/>
    <w:rsid w:val="00AE4928"/>
    <w:rsid w:val="00AE4A2F"/>
    <w:rsid w:val="00AE79EF"/>
    <w:rsid w:val="00AF1196"/>
    <w:rsid w:val="00AF20BD"/>
    <w:rsid w:val="00AF295D"/>
    <w:rsid w:val="00B0072E"/>
    <w:rsid w:val="00B00BEC"/>
    <w:rsid w:val="00B02454"/>
    <w:rsid w:val="00B02CDD"/>
    <w:rsid w:val="00B04628"/>
    <w:rsid w:val="00B07D41"/>
    <w:rsid w:val="00B11709"/>
    <w:rsid w:val="00B1262F"/>
    <w:rsid w:val="00B12B58"/>
    <w:rsid w:val="00B13CAA"/>
    <w:rsid w:val="00B15F43"/>
    <w:rsid w:val="00B164C4"/>
    <w:rsid w:val="00B16A5D"/>
    <w:rsid w:val="00B217D9"/>
    <w:rsid w:val="00B27011"/>
    <w:rsid w:val="00B3055C"/>
    <w:rsid w:val="00B31D23"/>
    <w:rsid w:val="00B3548C"/>
    <w:rsid w:val="00B35D2E"/>
    <w:rsid w:val="00B35FCA"/>
    <w:rsid w:val="00B44E5C"/>
    <w:rsid w:val="00B45EDC"/>
    <w:rsid w:val="00B51A04"/>
    <w:rsid w:val="00B70530"/>
    <w:rsid w:val="00B7139D"/>
    <w:rsid w:val="00B75EDA"/>
    <w:rsid w:val="00B87D00"/>
    <w:rsid w:val="00B9275A"/>
    <w:rsid w:val="00B951D7"/>
    <w:rsid w:val="00B963A5"/>
    <w:rsid w:val="00B96604"/>
    <w:rsid w:val="00B97308"/>
    <w:rsid w:val="00BA6048"/>
    <w:rsid w:val="00BB1162"/>
    <w:rsid w:val="00BB350C"/>
    <w:rsid w:val="00BB62B6"/>
    <w:rsid w:val="00BC34B8"/>
    <w:rsid w:val="00BD1476"/>
    <w:rsid w:val="00BD5F8A"/>
    <w:rsid w:val="00BE10B5"/>
    <w:rsid w:val="00BE4391"/>
    <w:rsid w:val="00BF4961"/>
    <w:rsid w:val="00BF4C5D"/>
    <w:rsid w:val="00C06312"/>
    <w:rsid w:val="00C17ED9"/>
    <w:rsid w:val="00C25C06"/>
    <w:rsid w:val="00C26B64"/>
    <w:rsid w:val="00C36FB6"/>
    <w:rsid w:val="00C47EC1"/>
    <w:rsid w:val="00C506E8"/>
    <w:rsid w:val="00C56019"/>
    <w:rsid w:val="00C5770D"/>
    <w:rsid w:val="00C62DDD"/>
    <w:rsid w:val="00C66355"/>
    <w:rsid w:val="00C71F27"/>
    <w:rsid w:val="00C75ED6"/>
    <w:rsid w:val="00C81D3F"/>
    <w:rsid w:val="00C827CB"/>
    <w:rsid w:val="00C87197"/>
    <w:rsid w:val="00C979AA"/>
    <w:rsid w:val="00CA111B"/>
    <w:rsid w:val="00CA6450"/>
    <w:rsid w:val="00CA6F26"/>
    <w:rsid w:val="00CB0866"/>
    <w:rsid w:val="00CB3004"/>
    <w:rsid w:val="00CC21BF"/>
    <w:rsid w:val="00CD0D94"/>
    <w:rsid w:val="00CD1C57"/>
    <w:rsid w:val="00CD3FB5"/>
    <w:rsid w:val="00CD4CA0"/>
    <w:rsid w:val="00CF5C85"/>
    <w:rsid w:val="00D071E1"/>
    <w:rsid w:val="00D1078D"/>
    <w:rsid w:val="00D16829"/>
    <w:rsid w:val="00D177C0"/>
    <w:rsid w:val="00D2028D"/>
    <w:rsid w:val="00D2370B"/>
    <w:rsid w:val="00D24B0D"/>
    <w:rsid w:val="00D40A20"/>
    <w:rsid w:val="00D41FB8"/>
    <w:rsid w:val="00D47A4F"/>
    <w:rsid w:val="00D71217"/>
    <w:rsid w:val="00D74CB0"/>
    <w:rsid w:val="00D81D7E"/>
    <w:rsid w:val="00D866FA"/>
    <w:rsid w:val="00D92A93"/>
    <w:rsid w:val="00D95968"/>
    <w:rsid w:val="00D95AEB"/>
    <w:rsid w:val="00DA23FF"/>
    <w:rsid w:val="00DA3B32"/>
    <w:rsid w:val="00DA591D"/>
    <w:rsid w:val="00DB4CA8"/>
    <w:rsid w:val="00DB7226"/>
    <w:rsid w:val="00DC008F"/>
    <w:rsid w:val="00DC3083"/>
    <w:rsid w:val="00DC3B48"/>
    <w:rsid w:val="00DD3F8C"/>
    <w:rsid w:val="00DE5255"/>
    <w:rsid w:val="00DE7970"/>
    <w:rsid w:val="00E108AF"/>
    <w:rsid w:val="00E14001"/>
    <w:rsid w:val="00E16EC2"/>
    <w:rsid w:val="00E27F41"/>
    <w:rsid w:val="00E320D2"/>
    <w:rsid w:val="00E3221F"/>
    <w:rsid w:val="00E35728"/>
    <w:rsid w:val="00E35B87"/>
    <w:rsid w:val="00E40406"/>
    <w:rsid w:val="00E40A33"/>
    <w:rsid w:val="00E42D92"/>
    <w:rsid w:val="00E44822"/>
    <w:rsid w:val="00E4609C"/>
    <w:rsid w:val="00E52AAE"/>
    <w:rsid w:val="00E530F7"/>
    <w:rsid w:val="00E6043B"/>
    <w:rsid w:val="00E67083"/>
    <w:rsid w:val="00E73758"/>
    <w:rsid w:val="00E8428C"/>
    <w:rsid w:val="00EA29FE"/>
    <w:rsid w:val="00EA5C20"/>
    <w:rsid w:val="00EC0FD8"/>
    <w:rsid w:val="00EC407A"/>
    <w:rsid w:val="00EC4AC5"/>
    <w:rsid w:val="00ED725A"/>
    <w:rsid w:val="00EE0338"/>
    <w:rsid w:val="00EE16E1"/>
    <w:rsid w:val="00EE25D1"/>
    <w:rsid w:val="00EE3381"/>
    <w:rsid w:val="00EE42D5"/>
    <w:rsid w:val="00EF488A"/>
    <w:rsid w:val="00EF5A1E"/>
    <w:rsid w:val="00EF6A00"/>
    <w:rsid w:val="00F0086A"/>
    <w:rsid w:val="00F05294"/>
    <w:rsid w:val="00F05DC4"/>
    <w:rsid w:val="00F12FF2"/>
    <w:rsid w:val="00F17994"/>
    <w:rsid w:val="00F233A1"/>
    <w:rsid w:val="00F50D5C"/>
    <w:rsid w:val="00F52678"/>
    <w:rsid w:val="00F55DF0"/>
    <w:rsid w:val="00F60FC7"/>
    <w:rsid w:val="00F612BE"/>
    <w:rsid w:val="00F6569D"/>
    <w:rsid w:val="00F66D20"/>
    <w:rsid w:val="00F807A8"/>
    <w:rsid w:val="00F81063"/>
    <w:rsid w:val="00F92A97"/>
    <w:rsid w:val="00F92D20"/>
    <w:rsid w:val="00F93A92"/>
    <w:rsid w:val="00F93E9D"/>
    <w:rsid w:val="00FA420B"/>
    <w:rsid w:val="00FA60C3"/>
    <w:rsid w:val="00FA6E7D"/>
    <w:rsid w:val="00FB5455"/>
    <w:rsid w:val="00FC1CDC"/>
    <w:rsid w:val="00FD6A14"/>
    <w:rsid w:val="00FE3F75"/>
    <w:rsid w:val="00FF2276"/>
    <w:rsid w:val="00FF790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E1EF"/>
  <w15:chartTrackingRefBased/>
  <w15:docId w15:val="{3D76BF2D-E26F-487B-BB8E-F4DAE00A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de-CH"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055C"/>
  </w:style>
  <w:style w:type="paragraph" w:styleId="berschrift1">
    <w:name w:val="heading 1"/>
    <w:basedOn w:val="Standard"/>
    <w:next w:val="Standard"/>
    <w:link w:val="berschrift1Zchn"/>
    <w:uiPriority w:val="9"/>
    <w:qFormat/>
    <w:rsid w:val="00B3055C"/>
    <w:pPr>
      <w:keepNext/>
      <w:keepLines/>
      <w:pBdr>
        <w:left w:val="single" w:sz="12" w:space="12" w:color="E97132"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B3055C"/>
    <w:pPr>
      <w:keepNext/>
      <w:keepLines/>
      <w:spacing w:before="120" w:after="0" w:line="240" w:lineRule="auto"/>
      <w:outlineLvl w:val="1"/>
    </w:pPr>
    <w:rPr>
      <w:rFonts w:asciiTheme="majorHAnsi" w:eastAsiaTheme="majorEastAsia" w:hAnsiTheme="majorHAnsi" w:cstheme="majorBidi"/>
      <w:sz w:val="36"/>
      <w:szCs w:val="36"/>
    </w:rPr>
  </w:style>
  <w:style w:type="paragraph" w:styleId="berschrift3">
    <w:name w:val="heading 3"/>
    <w:basedOn w:val="Standard"/>
    <w:next w:val="Standard"/>
    <w:link w:val="berschrift3Zchn"/>
    <w:uiPriority w:val="9"/>
    <w:unhideWhenUsed/>
    <w:qFormat/>
    <w:rsid w:val="00B3055C"/>
    <w:pPr>
      <w:keepNext/>
      <w:keepLines/>
      <w:spacing w:before="80" w:after="0" w:line="240" w:lineRule="auto"/>
      <w:outlineLvl w:val="2"/>
    </w:pPr>
    <w:rPr>
      <w:rFonts w:asciiTheme="majorHAnsi" w:eastAsiaTheme="majorEastAsia" w:hAnsiTheme="majorHAnsi" w:cstheme="majorBidi"/>
      <w:caps/>
      <w:sz w:val="28"/>
      <w:szCs w:val="28"/>
    </w:rPr>
  </w:style>
  <w:style w:type="paragraph" w:styleId="berschrift4">
    <w:name w:val="heading 4"/>
    <w:basedOn w:val="Standard"/>
    <w:next w:val="Standard"/>
    <w:link w:val="berschrift4Zchn"/>
    <w:uiPriority w:val="9"/>
    <w:semiHidden/>
    <w:unhideWhenUsed/>
    <w:qFormat/>
    <w:rsid w:val="00B3055C"/>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B3055C"/>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B3055C"/>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B3055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B3055C"/>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B3055C"/>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055C"/>
    <w:rPr>
      <w:rFonts w:asciiTheme="majorHAnsi" w:eastAsiaTheme="majorEastAsia" w:hAnsiTheme="majorHAnsi" w:cstheme="majorBidi"/>
      <w:caps/>
      <w:spacing w:val="10"/>
      <w:sz w:val="36"/>
      <w:szCs w:val="36"/>
    </w:rPr>
  </w:style>
  <w:style w:type="character" w:customStyle="1" w:styleId="berschrift2Zchn">
    <w:name w:val="Überschrift 2 Zchn"/>
    <w:basedOn w:val="Absatz-Standardschriftart"/>
    <w:link w:val="berschrift2"/>
    <w:uiPriority w:val="9"/>
    <w:rsid w:val="00B3055C"/>
    <w:rPr>
      <w:rFonts w:asciiTheme="majorHAnsi" w:eastAsiaTheme="majorEastAsia" w:hAnsiTheme="majorHAnsi" w:cstheme="majorBidi"/>
      <w:sz w:val="36"/>
      <w:szCs w:val="36"/>
    </w:rPr>
  </w:style>
  <w:style w:type="character" w:customStyle="1" w:styleId="berschrift3Zchn">
    <w:name w:val="Überschrift 3 Zchn"/>
    <w:basedOn w:val="Absatz-Standardschriftart"/>
    <w:link w:val="berschrift3"/>
    <w:uiPriority w:val="9"/>
    <w:rsid w:val="00B3055C"/>
    <w:rPr>
      <w:rFonts w:asciiTheme="majorHAnsi" w:eastAsiaTheme="majorEastAsia" w:hAnsiTheme="majorHAnsi" w:cstheme="majorBidi"/>
      <w:caps/>
      <w:sz w:val="28"/>
      <w:szCs w:val="28"/>
    </w:rPr>
  </w:style>
  <w:style w:type="character" w:customStyle="1" w:styleId="berschrift4Zchn">
    <w:name w:val="Überschrift 4 Zchn"/>
    <w:basedOn w:val="Absatz-Standardschriftart"/>
    <w:link w:val="berschrift4"/>
    <w:uiPriority w:val="9"/>
    <w:semiHidden/>
    <w:rsid w:val="00B3055C"/>
    <w:rPr>
      <w:rFonts w:asciiTheme="majorHAnsi" w:eastAsiaTheme="majorEastAsia" w:hAnsiTheme="majorHAnsi" w:cstheme="majorBidi"/>
      <w:i/>
      <w:iCs/>
      <w:sz w:val="28"/>
      <w:szCs w:val="28"/>
    </w:rPr>
  </w:style>
  <w:style w:type="character" w:customStyle="1" w:styleId="berschrift5Zchn">
    <w:name w:val="Überschrift 5 Zchn"/>
    <w:basedOn w:val="Absatz-Standardschriftart"/>
    <w:link w:val="berschrift5"/>
    <w:uiPriority w:val="9"/>
    <w:semiHidden/>
    <w:rsid w:val="00B3055C"/>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B3055C"/>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B3055C"/>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B3055C"/>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B3055C"/>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B3055C"/>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B3055C"/>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B3055C"/>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B3055C"/>
    <w:rPr>
      <w:color w:val="000000" w:themeColor="text1"/>
      <w:sz w:val="24"/>
      <w:szCs w:val="24"/>
    </w:rPr>
  </w:style>
  <w:style w:type="paragraph" w:styleId="Zitat">
    <w:name w:val="Quote"/>
    <w:basedOn w:val="Standard"/>
    <w:next w:val="Standard"/>
    <w:link w:val="ZitatZchn"/>
    <w:uiPriority w:val="29"/>
    <w:qFormat/>
    <w:rsid w:val="00B3055C"/>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B3055C"/>
    <w:rPr>
      <w:rFonts w:asciiTheme="majorHAnsi" w:eastAsiaTheme="majorEastAsia" w:hAnsiTheme="majorHAnsi" w:cstheme="majorBidi"/>
      <w:sz w:val="24"/>
      <w:szCs w:val="24"/>
    </w:rPr>
  </w:style>
  <w:style w:type="paragraph" w:styleId="Listenabsatz">
    <w:name w:val="List Paragraph"/>
    <w:basedOn w:val="Standard"/>
    <w:uiPriority w:val="34"/>
    <w:qFormat/>
    <w:rsid w:val="00B3055C"/>
    <w:pPr>
      <w:ind w:left="720"/>
      <w:contextualSpacing/>
    </w:pPr>
  </w:style>
  <w:style w:type="character" w:styleId="IntensiveHervorhebung">
    <w:name w:val="Intense Emphasis"/>
    <w:basedOn w:val="Absatz-Standardschriftart"/>
    <w:uiPriority w:val="21"/>
    <w:qFormat/>
    <w:rsid w:val="00B3055C"/>
    <w:rPr>
      <w:rFonts w:asciiTheme="minorHAnsi" w:eastAsiaTheme="minorEastAsia" w:hAnsiTheme="minorHAnsi" w:cstheme="minorBidi"/>
      <w:b/>
      <w:bCs/>
      <w:i/>
      <w:iCs/>
      <w:color w:val="BF4E14" w:themeColor="accent2" w:themeShade="BF"/>
      <w:spacing w:val="0"/>
      <w:w w:val="100"/>
      <w:position w:val="0"/>
      <w:sz w:val="20"/>
      <w:szCs w:val="20"/>
    </w:rPr>
  </w:style>
  <w:style w:type="paragraph" w:styleId="IntensivesZitat">
    <w:name w:val="Intense Quote"/>
    <w:basedOn w:val="Standard"/>
    <w:next w:val="Standard"/>
    <w:link w:val="IntensivesZitatZchn"/>
    <w:uiPriority w:val="30"/>
    <w:qFormat/>
    <w:rsid w:val="00B3055C"/>
    <w:pPr>
      <w:spacing w:before="100" w:beforeAutospacing="1" w:after="240"/>
      <w:ind w:left="936" w:right="936"/>
      <w:jc w:val="center"/>
    </w:pPr>
    <w:rPr>
      <w:rFonts w:asciiTheme="majorHAnsi" w:eastAsiaTheme="majorEastAsia" w:hAnsiTheme="majorHAnsi" w:cstheme="majorBidi"/>
      <w:caps/>
      <w:color w:val="BF4E14" w:themeColor="accent2" w:themeShade="BF"/>
      <w:spacing w:val="10"/>
      <w:sz w:val="28"/>
      <w:szCs w:val="28"/>
    </w:rPr>
  </w:style>
  <w:style w:type="character" w:customStyle="1" w:styleId="IntensivesZitatZchn">
    <w:name w:val="Intensives Zitat Zchn"/>
    <w:basedOn w:val="Absatz-Standardschriftart"/>
    <w:link w:val="IntensivesZitat"/>
    <w:uiPriority w:val="30"/>
    <w:rsid w:val="00B3055C"/>
    <w:rPr>
      <w:rFonts w:asciiTheme="majorHAnsi" w:eastAsiaTheme="majorEastAsia" w:hAnsiTheme="majorHAnsi" w:cstheme="majorBidi"/>
      <w:caps/>
      <w:color w:val="BF4E14" w:themeColor="accent2" w:themeShade="BF"/>
      <w:spacing w:val="10"/>
      <w:sz w:val="28"/>
      <w:szCs w:val="28"/>
    </w:rPr>
  </w:style>
  <w:style w:type="character" w:styleId="IntensiverVerweis">
    <w:name w:val="Intense Reference"/>
    <w:basedOn w:val="Absatz-Standardschriftart"/>
    <w:uiPriority w:val="32"/>
    <w:qFormat/>
    <w:rsid w:val="00B3055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paragraph" w:styleId="Beschriftung">
    <w:name w:val="caption"/>
    <w:basedOn w:val="Standard"/>
    <w:next w:val="Standard"/>
    <w:uiPriority w:val="35"/>
    <w:semiHidden/>
    <w:unhideWhenUsed/>
    <w:qFormat/>
    <w:rsid w:val="00B3055C"/>
    <w:pPr>
      <w:spacing w:line="240" w:lineRule="auto"/>
    </w:pPr>
    <w:rPr>
      <w:b/>
      <w:bCs/>
      <w:color w:val="E97132" w:themeColor="accent2"/>
      <w:spacing w:val="10"/>
      <w:sz w:val="16"/>
      <w:szCs w:val="16"/>
    </w:rPr>
  </w:style>
  <w:style w:type="character" w:styleId="Fett">
    <w:name w:val="Strong"/>
    <w:basedOn w:val="Absatz-Standardschriftart"/>
    <w:uiPriority w:val="22"/>
    <w:qFormat/>
    <w:rsid w:val="00B3055C"/>
    <w:rPr>
      <w:rFonts w:asciiTheme="minorHAnsi" w:eastAsiaTheme="minorEastAsia" w:hAnsiTheme="minorHAnsi" w:cstheme="minorBidi"/>
      <w:b/>
      <w:bCs/>
      <w:spacing w:val="0"/>
      <w:w w:val="100"/>
      <w:position w:val="0"/>
      <w:sz w:val="20"/>
      <w:szCs w:val="20"/>
    </w:rPr>
  </w:style>
  <w:style w:type="character" w:styleId="Hervorhebung">
    <w:name w:val="Emphasis"/>
    <w:basedOn w:val="Absatz-Standardschriftart"/>
    <w:uiPriority w:val="20"/>
    <w:qFormat/>
    <w:rsid w:val="00B3055C"/>
    <w:rPr>
      <w:rFonts w:asciiTheme="minorHAnsi" w:eastAsiaTheme="minorEastAsia" w:hAnsiTheme="minorHAnsi" w:cstheme="minorBidi"/>
      <w:i/>
      <w:iCs/>
      <w:color w:val="BF4E14" w:themeColor="accent2" w:themeShade="BF"/>
      <w:sz w:val="20"/>
      <w:szCs w:val="20"/>
    </w:rPr>
  </w:style>
  <w:style w:type="paragraph" w:styleId="KeinLeerraum">
    <w:name w:val="No Spacing"/>
    <w:uiPriority w:val="1"/>
    <w:qFormat/>
    <w:rsid w:val="00B3055C"/>
    <w:pPr>
      <w:spacing w:after="0" w:line="240" w:lineRule="auto"/>
    </w:pPr>
  </w:style>
  <w:style w:type="character" w:styleId="SchwacheHervorhebung">
    <w:name w:val="Subtle Emphasis"/>
    <w:basedOn w:val="Absatz-Standardschriftart"/>
    <w:uiPriority w:val="19"/>
    <w:qFormat/>
    <w:rsid w:val="00B3055C"/>
    <w:rPr>
      <w:i/>
      <w:iCs/>
      <w:color w:val="auto"/>
    </w:rPr>
  </w:style>
  <w:style w:type="character" w:styleId="SchwacherVerweis">
    <w:name w:val="Subtle Reference"/>
    <w:basedOn w:val="Absatz-Standardschriftart"/>
    <w:uiPriority w:val="31"/>
    <w:qFormat/>
    <w:rsid w:val="00B3055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uchtitel">
    <w:name w:val="Book Title"/>
    <w:basedOn w:val="Absatz-Standardschriftart"/>
    <w:uiPriority w:val="33"/>
    <w:qFormat/>
    <w:rsid w:val="00B3055C"/>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B3055C"/>
    <w:pPr>
      <w:outlineLvl w:val="9"/>
    </w:pPr>
  </w:style>
  <w:style w:type="character" w:styleId="Hyperlink">
    <w:name w:val="Hyperlink"/>
    <w:basedOn w:val="Absatz-Standardschriftart"/>
    <w:uiPriority w:val="99"/>
    <w:unhideWhenUsed/>
    <w:rsid w:val="00750B4F"/>
    <w:rPr>
      <w:color w:val="467886" w:themeColor="hyperlink"/>
      <w:u w:val="single"/>
    </w:rPr>
  </w:style>
  <w:style w:type="character" w:styleId="NichtaufgelsteErwhnung">
    <w:name w:val="Unresolved Mention"/>
    <w:basedOn w:val="Absatz-Standardschriftart"/>
    <w:uiPriority w:val="99"/>
    <w:semiHidden/>
    <w:unhideWhenUsed/>
    <w:rsid w:val="00750B4F"/>
    <w:rPr>
      <w:color w:val="605E5C"/>
      <w:shd w:val="clear" w:color="auto" w:fill="E1DFDD"/>
    </w:rPr>
  </w:style>
  <w:style w:type="character" w:styleId="BesuchterLink">
    <w:name w:val="FollowedHyperlink"/>
    <w:basedOn w:val="Absatz-Standardschriftart"/>
    <w:uiPriority w:val="99"/>
    <w:semiHidden/>
    <w:unhideWhenUsed/>
    <w:rsid w:val="00C560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1378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 Max</dc:creator>
  <cp:keywords/>
  <dc:description/>
  <cp:lastModifiedBy>Schmid Max</cp:lastModifiedBy>
  <cp:revision>12</cp:revision>
  <dcterms:created xsi:type="dcterms:W3CDTF">2026-08-25T19:58:00Z</dcterms:created>
  <dcterms:modified xsi:type="dcterms:W3CDTF">2026-08-27T20:00:00Z</dcterms:modified>
</cp:coreProperties>
</file>